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FE" w:rsidRDefault="003645FE" w:rsidP="003645FE">
      <w:pPr>
        <w:jc w:val="right"/>
      </w:pPr>
      <w:r>
        <w:t>ПРОЕКТ</w:t>
      </w:r>
    </w:p>
    <w:p w:rsidR="006C25F2" w:rsidRDefault="006C25F2" w:rsidP="003645FE">
      <w:pPr>
        <w:jc w:val="right"/>
      </w:pPr>
      <w:r>
        <w:t>Постановления</w:t>
      </w:r>
    </w:p>
    <w:p w:rsidR="003645FE" w:rsidRDefault="003645FE" w:rsidP="003645FE"/>
    <w:p w:rsidR="003645FE" w:rsidRDefault="003645FE" w:rsidP="003645FE"/>
    <w:p w:rsidR="003645FE" w:rsidRDefault="003645FE" w:rsidP="003645FE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645FE" w:rsidTr="00CA2CBC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645FE" w:rsidRDefault="003645FE" w:rsidP="00CA2CBC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3645FE" w:rsidRPr="00381847" w:rsidRDefault="003645FE" w:rsidP="003645FE">
      <w:pPr>
        <w:pStyle w:val="a3"/>
        <w:ind w:left="1418" w:right="1698"/>
        <w:rPr>
          <w:b/>
        </w:rPr>
      </w:pPr>
      <w:r w:rsidRPr="00177421">
        <w:t xml:space="preserve"> </w:t>
      </w:r>
      <w:r>
        <w:rPr>
          <w:b/>
          <w:szCs w:val="28"/>
        </w:rPr>
        <w:t>О внесении изменений в постановление администрации Тбилисского сельского поселения Тбилисского района от 20 марта 2014 года № 158 «Об утверждении административного регламента исполнения администрацией Тбилисского сельского поселения Тбилисского района муниципальной функции по осуществлению муниципального жилищного контроля»</w:t>
      </w:r>
    </w:p>
    <w:p w:rsidR="003645FE" w:rsidRDefault="003645FE" w:rsidP="003645FE">
      <w:pPr>
        <w:jc w:val="center"/>
      </w:pPr>
    </w:p>
    <w:p w:rsidR="003645FE" w:rsidRDefault="003645FE" w:rsidP="003645FE">
      <w:pPr>
        <w:jc w:val="center"/>
      </w:pPr>
    </w:p>
    <w:p w:rsidR="003645FE" w:rsidRDefault="003645FE" w:rsidP="003645FE">
      <w:pPr>
        <w:jc w:val="center"/>
      </w:pPr>
    </w:p>
    <w:p w:rsidR="003645FE" w:rsidRDefault="003645FE" w:rsidP="003645FE">
      <w:pPr>
        <w:ind w:firstLine="708"/>
        <w:jc w:val="both"/>
        <w:rPr>
          <w:szCs w:val="28"/>
        </w:rPr>
      </w:pPr>
      <w:r>
        <w:rPr>
          <w:szCs w:val="28"/>
        </w:rPr>
        <w:t>На основании протеста прокуратуры Тбилисского района № 7-02-2015 от  25 августа 2015 года, р</w:t>
      </w:r>
      <w:r w:rsidRPr="00AC7513">
        <w:rPr>
          <w:szCs w:val="28"/>
        </w:rPr>
        <w:t>уководствуясь</w:t>
      </w:r>
      <w:r>
        <w:rPr>
          <w:szCs w:val="28"/>
        </w:rPr>
        <w:t xml:space="preserve"> статьей 20, главы 2, раздела 1 Жилищного кодекса Российской Федерации от 29 декабря 2004 г. № 188-ФЗ,</w:t>
      </w:r>
      <w:r w:rsidRPr="00AC7513">
        <w:rPr>
          <w:szCs w:val="28"/>
        </w:rPr>
        <w:t xml:space="preserve"> </w:t>
      </w:r>
      <w:r>
        <w:rPr>
          <w:szCs w:val="28"/>
        </w:rPr>
        <w:t xml:space="preserve">статьями 32, 66 </w:t>
      </w:r>
      <w:r w:rsidRPr="00AC7513">
        <w:rPr>
          <w:szCs w:val="28"/>
        </w:rPr>
        <w:t>устава Тбилисского сельского поселения Тбилисского района,</w:t>
      </w:r>
      <w:r>
        <w:rPr>
          <w:szCs w:val="28"/>
        </w:rPr>
        <w:t xml:space="preserve">  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 л я ю</w:t>
      </w:r>
      <w:r w:rsidRPr="00AC7513">
        <w:rPr>
          <w:szCs w:val="28"/>
        </w:rPr>
        <w:t>:</w:t>
      </w:r>
    </w:p>
    <w:p w:rsidR="003645FE" w:rsidRPr="009A640E" w:rsidRDefault="003645FE" w:rsidP="003645FE">
      <w:pPr>
        <w:tabs>
          <w:tab w:val="center" w:pos="0"/>
        </w:tabs>
        <w:jc w:val="both"/>
      </w:pPr>
      <w:r>
        <w:rPr>
          <w:szCs w:val="28"/>
        </w:rPr>
        <w:tab/>
      </w:r>
      <w:r>
        <w:t xml:space="preserve">1. Внести следующие изменения в приложение к постановлению администрации Тбилисского сельского поселения Тбилисского района от            20 марта 2014 года № 158 </w:t>
      </w:r>
      <w:r w:rsidRPr="009A640E">
        <w:rPr>
          <w:szCs w:val="28"/>
        </w:rPr>
        <w:t>«Об утверждении административного регламента исполнения администрацией Тбилисского сельского поселения Тбилисского района муниципальной функции по осуществлению муниципального жилищного контроля»</w:t>
      </w:r>
      <w:r w:rsidRPr="009A640E">
        <w:t>:</w:t>
      </w:r>
    </w:p>
    <w:p w:rsidR="003645FE" w:rsidRDefault="003645FE" w:rsidP="003645FE">
      <w:pPr>
        <w:tabs>
          <w:tab w:val="center" w:pos="0"/>
        </w:tabs>
        <w:jc w:val="both"/>
      </w:pPr>
      <w:r>
        <w:tab/>
        <w:t>1) пункт 3.2.3 подраздела 3.2 раздела 3 дополнить третьим абзацем следующего содержания:</w:t>
      </w:r>
    </w:p>
    <w:p w:rsidR="003645FE" w:rsidRDefault="003645FE" w:rsidP="003645FE">
      <w:pPr>
        <w:tabs>
          <w:tab w:val="center" w:pos="0"/>
        </w:tabs>
        <w:jc w:val="both"/>
      </w:pPr>
      <w:r>
        <w:tab/>
        <w:t>«постановки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</w:t>
      </w:r>
      <w:proofErr w:type="gramStart"/>
      <w:r>
        <w:t>;»</w:t>
      </w:r>
      <w:proofErr w:type="gramEnd"/>
      <w:r>
        <w:t>;</w:t>
      </w:r>
    </w:p>
    <w:p w:rsidR="003645FE" w:rsidRDefault="003645FE" w:rsidP="003645FE">
      <w:pPr>
        <w:tabs>
          <w:tab w:val="center" w:pos="0"/>
        </w:tabs>
        <w:jc w:val="both"/>
      </w:pPr>
      <w:r>
        <w:tab/>
        <w:t>2) подпункт «в» пункта 3.2.5 подраздела 3.2 раздела 3 изложить в новой редакции:</w:t>
      </w:r>
    </w:p>
    <w:p w:rsidR="003645FE" w:rsidRDefault="003645FE" w:rsidP="003645FE">
      <w:pPr>
        <w:tabs>
          <w:tab w:val="center" w:pos="0"/>
        </w:tabs>
        <w:jc w:val="both"/>
        <w:rPr>
          <w:szCs w:val="28"/>
        </w:rPr>
      </w:pPr>
      <w:r>
        <w:tab/>
      </w:r>
      <w:proofErr w:type="gramStart"/>
      <w:r>
        <w:t>«</w:t>
      </w:r>
      <w:r>
        <w:rPr>
          <w:szCs w:val="28"/>
        </w:rPr>
        <w:t>поступление в Отдел</w:t>
      </w:r>
      <w:r w:rsidRPr="00A03521">
        <w:rPr>
          <w:szCs w:val="28"/>
        </w:rPr>
        <w:t xml:space="preserve"> обращений </w:t>
      </w:r>
      <w:r>
        <w:t xml:space="preserve">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</w:t>
      </w:r>
      <w:r>
        <w:lastRenderedPageBreak/>
        <w:t>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</w:t>
      </w:r>
      <w:proofErr w:type="gramEnd"/>
      <w:r>
        <w:t xml:space="preserve"> </w:t>
      </w:r>
      <w:proofErr w:type="gramStart"/>
      <w:r>
        <w:t>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</w:t>
      </w:r>
      <w:proofErr w:type="gramEnd"/>
      <w:r>
        <w:t xml:space="preserve"> </w:t>
      </w:r>
      <w:proofErr w:type="gramStart"/>
      <w:r>
        <w:t>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</w:t>
      </w:r>
      <w:proofErr w:type="gramEnd"/>
      <w:r>
        <w:t xml:space="preserve"> </w:t>
      </w:r>
      <w:proofErr w:type="gramStart"/>
      <w:r>
        <w:t>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наймодателями жилых помещений в наемных домах социального использования обязательных требований к</w:t>
      </w:r>
      <w:proofErr w:type="gramEnd"/>
      <w:r>
        <w:t xml:space="preserve"> наймодателям и нанимателям жилых помещений в таких домах, к заключению и исполнению </w:t>
      </w:r>
      <w:proofErr w:type="gramStart"/>
      <w:r>
        <w:t>договоров найма жилых помещений жилищного фонда социального использования</w:t>
      </w:r>
      <w:proofErr w:type="gramEnd"/>
      <w:r>
        <w:t xml:space="preserve"> и договоров найма жилых помещений;»</w:t>
      </w:r>
      <w:r>
        <w:rPr>
          <w:szCs w:val="28"/>
        </w:rPr>
        <w:t>;</w:t>
      </w:r>
    </w:p>
    <w:p w:rsidR="003645FE" w:rsidRDefault="003645FE" w:rsidP="003645FE">
      <w:pPr>
        <w:tabs>
          <w:tab w:val="center" w:pos="0"/>
        </w:tabs>
        <w:jc w:val="both"/>
        <w:rPr>
          <w:szCs w:val="28"/>
        </w:rPr>
      </w:pPr>
      <w:r>
        <w:rPr>
          <w:szCs w:val="28"/>
        </w:rPr>
        <w:tab/>
        <w:t>3) пункт 3.2.7 подраздела 3.2 раздела 3 дополнить абзацем следующего содержания:</w:t>
      </w:r>
    </w:p>
    <w:p w:rsidR="003645FE" w:rsidRDefault="003645FE" w:rsidP="003645FE">
      <w:pPr>
        <w:tabs>
          <w:tab w:val="center" w:pos="0"/>
        </w:tabs>
        <w:jc w:val="both"/>
        <w:rPr>
          <w:szCs w:val="28"/>
        </w:rPr>
      </w:pPr>
      <w:r>
        <w:rPr>
          <w:szCs w:val="28"/>
        </w:rPr>
        <w:tab/>
        <w:t>«Внеплановая проверка по указанным в подпункте «в» пункта 3.2.5           подраздела 3.2 раздела 3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>
        <w:rPr>
          <w:szCs w:val="28"/>
        </w:rPr>
        <w:t>.».</w:t>
      </w:r>
      <w:proofErr w:type="gramEnd"/>
    </w:p>
    <w:p w:rsidR="003645FE" w:rsidRDefault="003645FE" w:rsidP="003645FE">
      <w:pPr>
        <w:tabs>
          <w:tab w:val="center" w:pos="0"/>
        </w:tabs>
        <w:jc w:val="both"/>
        <w:rPr>
          <w:szCs w:val="28"/>
        </w:rPr>
      </w:pPr>
      <w:r>
        <w:rPr>
          <w:szCs w:val="28"/>
        </w:rPr>
        <w:tab/>
        <w:t>2. Отделу делопроизводства и организационно – кадровой работы администрации Тбилисского сельского поселения Тбилисского района (Разночинцева):</w:t>
      </w:r>
    </w:p>
    <w:p w:rsidR="003645FE" w:rsidRDefault="003645FE" w:rsidP="003645FE">
      <w:pPr>
        <w:tabs>
          <w:tab w:val="center" w:pos="0"/>
        </w:tabs>
        <w:jc w:val="both"/>
        <w:rPr>
          <w:szCs w:val="28"/>
        </w:rPr>
      </w:pPr>
      <w:r>
        <w:rPr>
          <w:szCs w:val="28"/>
        </w:rPr>
        <w:tab/>
        <w:t xml:space="preserve">1)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Тбилисского сельского поселения Тбилисского района.</w:t>
      </w:r>
    </w:p>
    <w:p w:rsidR="003645FE" w:rsidRDefault="003645FE" w:rsidP="003645FE">
      <w:pPr>
        <w:tabs>
          <w:tab w:val="center" w:pos="0"/>
        </w:tabs>
        <w:jc w:val="both"/>
      </w:pPr>
      <w:r>
        <w:rPr>
          <w:szCs w:val="28"/>
        </w:rPr>
        <w:tab/>
        <w:t>2) Обнародовать настоящее постановление в установленном законом порядке.</w:t>
      </w:r>
    </w:p>
    <w:p w:rsidR="003645FE" w:rsidRDefault="003645FE" w:rsidP="003645FE">
      <w:pPr>
        <w:pStyle w:val="a3"/>
        <w:ind w:firstLine="708"/>
        <w:jc w:val="both"/>
      </w:pPr>
    </w:p>
    <w:p w:rsidR="003645FE" w:rsidRDefault="003645FE" w:rsidP="003645FE">
      <w:pPr>
        <w:pStyle w:val="a3"/>
        <w:ind w:firstLine="708"/>
        <w:jc w:val="both"/>
      </w:pPr>
    </w:p>
    <w:p w:rsidR="003645FE" w:rsidRPr="0049257B" w:rsidRDefault="003645FE" w:rsidP="003645FE">
      <w:pPr>
        <w:pStyle w:val="a3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645FE" w:rsidRPr="0049257B" w:rsidRDefault="003645FE" w:rsidP="003645FE">
      <w:pPr>
        <w:ind w:firstLine="540"/>
        <w:jc w:val="both"/>
        <w:rPr>
          <w:szCs w:val="28"/>
        </w:rPr>
      </w:pPr>
      <w:r>
        <w:rPr>
          <w:szCs w:val="28"/>
        </w:rPr>
        <w:t xml:space="preserve"> 4</w:t>
      </w:r>
      <w:r w:rsidRPr="0049257B">
        <w:rPr>
          <w:szCs w:val="28"/>
        </w:rPr>
        <w:t xml:space="preserve">. Настоящее </w:t>
      </w:r>
      <w:r>
        <w:rPr>
          <w:szCs w:val="28"/>
        </w:rPr>
        <w:t>постановле</w:t>
      </w:r>
      <w:r w:rsidRPr="0049257B">
        <w:rPr>
          <w:szCs w:val="28"/>
        </w:rPr>
        <w:t xml:space="preserve">ние вступает в силу со дня </w:t>
      </w:r>
      <w:r>
        <w:rPr>
          <w:szCs w:val="28"/>
        </w:rPr>
        <w:t>его обнародования</w:t>
      </w:r>
      <w:r w:rsidRPr="0049257B">
        <w:rPr>
          <w:szCs w:val="28"/>
        </w:rPr>
        <w:t>.</w:t>
      </w:r>
    </w:p>
    <w:p w:rsidR="003645FE" w:rsidRDefault="003645FE" w:rsidP="003645FE">
      <w:pPr>
        <w:tabs>
          <w:tab w:val="center" w:pos="0"/>
        </w:tabs>
        <w:ind w:firstLine="561"/>
        <w:jc w:val="both"/>
        <w:rPr>
          <w:szCs w:val="28"/>
        </w:rPr>
      </w:pPr>
    </w:p>
    <w:p w:rsidR="003645FE" w:rsidRDefault="003645FE" w:rsidP="003645F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Тбилисского</w:t>
      </w:r>
      <w:proofErr w:type="gramEnd"/>
      <w:r>
        <w:rPr>
          <w:szCs w:val="28"/>
        </w:rPr>
        <w:t xml:space="preserve"> сельского </w:t>
      </w:r>
    </w:p>
    <w:p w:rsidR="006C25F2" w:rsidRDefault="003645FE" w:rsidP="003645FE">
      <w:pPr>
        <w:jc w:val="both"/>
        <w:rPr>
          <w:szCs w:val="28"/>
        </w:rPr>
      </w:pPr>
      <w:r>
        <w:rPr>
          <w:szCs w:val="28"/>
        </w:rPr>
        <w:t xml:space="preserve">поселения Тбилисского района                                                       </w:t>
      </w:r>
    </w:p>
    <w:p w:rsidR="003645FE" w:rsidRDefault="003645FE" w:rsidP="003645FE">
      <w:pPr>
        <w:jc w:val="both"/>
        <w:rPr>
          <w:b/>
          <w:szCs w:val="28"/>
        </w:rPr>
      </w:pPr>
      <w:bookmarkStart w:id="0" w:name="_GoBack"/>
      <w:bookmarkEnd w:id="0"/>
      <w:r>
        <w:rPr>
          <w:szCs w:val="28"/>
        </w:rPr>
        <w:t xml:space="preserve">Ю.Н. Еремин </w:t>
      </w:r>
    </w:p>
    <w:p w:rsidR="008A605B" w:rsidRDefault="008A605B"/>
    <w:sectPr w:rsidR="008A605B" w:rsidSect="006C25F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FE"/>
    <w:rsid w:val="003645FE"/>
    <w:rsid w:val="006C25F2"/>
    <w:rsid w:val="008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5FE"/>
    <w:pPr>
      <w:jc w:val="center"/>
    </w:pPr>
  </w:style>
  <w:style w:type="character" w:customStyle="1" w:styleId="a4">
    <w:name w:val="Основной текст Знак"/>
    <w:basedOn w:val="a0"/>
    <w:link w:val="a3"/>
    <w:rsid w:val="003645F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SAdmin</cp:lastModifiedBy>
  <cp:revision>2</cp:revision>
  <dcterms:created xsi:type="dcterms:W3CDTF">2015-09-04T03:57:00Z</dcterms:created>
  <dcterms:modified xsi:type="dcterms:W3CDTF">2015-09-04T06:24:00Z</dcterms:modified>
</cp:coreProperties>
</file>